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C0" w:rsidRDefault="009242C0" w:rsidP="009242C0">
      <w:pPr>
        <w:jc w:val="right"/>
      </w:pPr>
      <w:r>
        <w:t xml:space="preserve">Принято </w:t>
      </w:r>
    </w:p>
    <w:p w:rsidR="009242C0" w:rsidRDefault="009242C0" w:rsidP="009242C0">
      <w:pPr>
        <w:jc w:val="right"/>
      </w:pPr>
      <w:r>
        <w:t>на педагогическом совете</w:t>
      </w:r>
    </w:p>
    <w:p w:rsidR="009242C0" w:rsidRPr="005C3340" w:rsidRDefault="009242C0" w:rsidP="009242C0">
      <w:pPr>
        <w:jc w:val="right"/>
      </w:pPr>
      <w:r>
        <w:t>от ____________________</w:t>
      </w:r>
    </w:p>
    <w:p w:rsidR="009242C0" w:rsidRDefault="009242C0" w:rsidP="00924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ясельной группы МБ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28</w:t>
      </w:r>
    </w:p>
    <w:p w:rsidR="009242C0" w:rsidRDefault="009242C0" w:rsidP="00924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О.О. «Речевое развитие» </w:t>
      </w:r>
    </w:p>
    <w:p w:rsidR="009242C0" w:rsidRDefault="009242C0" w:rsidP="00924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ook w:val="04A0"/>
      </w:tblPr>
      <w:tblGrid>
        <w:gridCol w:w="1809"/>
        <w:gridCol w:w="7762"/>
      </w:tblGrid>
      <w:tr w:rsidR="009242C0" w:rsidTr="009242C0">
        <w:tc>
          <w:tcPr>
            <w:tcW w:w="1809" w:type="dxa"/>
          </w:tcPr>
          <w:p w:rsidR="009242C0" w:rsidRDefault="009242C0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7762" w:type="dxa"/>
          </w:tcPr>
          <w:p w:rsidR="009242C0" w:rsidRDefault="009242C0">
            <w:pPr>
              <w:rPr>
                <w:sz w:val="28"/>
              </w:rPr>
            </w:pPr>
            <w:r w:rsidRPr="008B0AEE">
              <w:rPr>
                <w:sz w:val="28"/>
              </w:rPr>
              <w:t>Адаптационный период</w:t>
            </w:r>
          </w:p>
        </w:tc>
      </w:tr>
      <w:tr w:rsidR="009242C0" w:rsidRPr="00AD1220" w:rsidTr="009242C0">
        <w:tc>
          <w:tcPr>
            <w:tcW w:w="1809" w:type="dxa"/>
          </w:tcPr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62" w:type="dxa"/>
          </w:tcPr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 </w:t>
            </w: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«В процессе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A8063C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8063C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Вывести ребенка на диалог </w:t>
            </w:r>
            <w:proofErr w:type="gramStart"/>
            <w:r w:rsidR="00A8063C" w:rsidRPr="00AD122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A8063C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 Учить отвечать на вопросы. Активизировать речь ребенка.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«Иди ко мне»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A8063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Установить контакт с ребёнком, снять эмоциональное напряжение.</w:t>
            </w:r>
          </w:p>
          <w:p w:rsidR="009242C0" w:rsidRPr="00AD1220" w:rsidRDefault="009242C0" w:rsidP="009242C0">
            <w:pPr>
              <w:tabs>
                <w:tab w:val="left" w:pos="23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«На прогулке»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8B1F6B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8B1F6B" w:rsidRPr="00AD1220">
              <w:rPr>
                <w:rFonts w:ascii="Times New Roman" w:hAnsi="Times New Roman" w:cs="Times New Roman"/>
                <w:sz w:val="28"/>
                <w:szCs w:val="28"/>
              </w:rPr>
              <w:t>Установить контакт с ребенком, вывести на контакт с воспитателем. Установить доверительные отношения между взрослым и ребенком.</w:t>
            </w:r>
          </w:p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«Возьми мячик»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102C7A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Развитие компонентов устной речи детей в различных видах детской деятельности. Продолжать работу по развитию речевого дыхания.</w:t>
            </w:r>
          </w:p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«Перед сном»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102C7A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102C7A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gramStart"/>
            <w:r w:rsidR="00102C7A" w:rsidRPr="00AD1220">
              <w:rPr>
                <w:rFonts w:ascii="Times New Roman" w:hAnsi="Times New Roman" w:cs="Times New Roman"/>
                <w:sz w:val="28"/>
                <w:szCs w:val="28"/>
              </w:rPr>
              <w:t>слуховое</w:t>
            </w:r>
            <w:proofErr w:type="gramEnd"/>
            <w:r w:rsidR="00102C7A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детей. Умение выделять слова и определять их значение.</w:t>
            </w:r>
          </w:p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«Возьми, кати»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102C7A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Продолжать учить детей слушать и действовать по речевой инструкции, дифференцировать глаголы «</w:t>
            </w:r>
            <w:r w:rsidR="00102C7A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возьми</w:t>
            </w:r>
            <w:r w:rsidR="00102C7A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</w:t>
            </w:r>
            <w:r w:rsidR="00102C7A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кати</w:t>
            </w:r>
            <w:r w:rsidR="00102C7A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«В процессе одевания»</w:t>
            </w:r>
          </w:p>
          <w:p w:rsidR="003A6470" w:rsidRPr="00AD1220" w:rsidRDefault="009242C0" w:rsidP="003A647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102C7A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Вывести ребенка на диалог </w:t>
            </w:r>
            <w:proofErr w:type="gramStart"/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 Учить отвечать на вопросы. Активизировать речь ребенка.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>Идите ко мне, бегите ко мне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Программные задачи: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Формирование эмоционального контакта </w:t>
            </w:r>
            <w:proofErr w:type="gramStart"/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взрослым.</w:t>
            </w:r>
          </w:p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>При умывании, купании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6470" w:rsidRPr="00AD1220" w:rsidRDefault="009242C0" w:rsidP="003A647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A6470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Вывести ребенка на диалог </w:t>
            </w:r>
            <w:proofErr w:type="gramStart"/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 Учить отвечать на вопросы. Активизировать речь ребенка.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C0" w:rsidRPr="00AD1220" w:rsidTr="009242C0">
        <w:tc>
          <w:tcPr>
            <w:tcW w:w="1809" w:type="dxa"/>
          </w:tcPr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762" w:type="dxa"/>
          </w:tcPr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>Потопали, похлопали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Развивать понимание детьми речи при выполнении различных инструкций. 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>Выполнение речевой инструкции взрослого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A6470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3A6470" w:rsidRPr="00AD12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Выполнение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3A6470" w:rsidRPr="00AD12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речевой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3A6470" w:rsidRPr="00AD12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инструкции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3A6470" w:rsidRPr="00AD12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взрослого.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>Хлоп-хлоп ручками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детей громко и тихо воспроизводить звукоподражания, различать на слух близкие по звучанию звукосочетания; учить узнавать и называть.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>Речевое общение ребенка с окружающими взрослыми и детьми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3A647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Вывести ребенка на диалог </w:t>
            </w:r>
            <w:proofErr w:type="gramStart"/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 Учить отвечать на вопросы. Активизировать речь ребенка.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Руки вверх и </w:t>
            </w:r>
            <w:proofErr w:type="gramStart"/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бочек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A6470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движения совместно с текстом. Учить детей повторять за воспитателем. Произносить не сложный текст.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>Культура речевого общения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A6470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</w:rPr>
              <w:t>Активизировать речь детей. Обогатить пассивный и активный словарь.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>Дружно ручки поднимаем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Развитие слуховой, зрительной кратковременной и долговременной памяти. 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5500B" w:rsidRPr="00AD1220">
              <w:rPr>
                <w:rFonts w:ascii="Times New Roman" w:hAnsi="Times New Roman" w:cs="Times New Roman"/>
                <w:sz w:val="28"/>
                <w:szCs w:val="28"/>
              </w:rPr>
              <w:t>Детское кино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Создать положительную эмоциональную атмосферу во время </w:t>
            </w:r>
            <w:r w:rsidR="003A6470" w:rsidRPr="00AD12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игры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формировать у </w:t>
            </w:r>
            <w:r w:rsidR="003A647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детей умение объединяться в подгруппы в соответствии с сюжетом и по окончании заданного игрового действия.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C0" w:rsidRPr="00AD1220" w:rsidTr="009242C0">
        <w:tc>
          <w:tcPr>
            <w:tcW w:w="1809" w:type="dxa"/>
          </w:tcPr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762" w:type="dxa"/>
          </w:tcPr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Импровизации сказок с использованием игрушек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A407A2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407A2" w:rsidRPr="00AD1220">
              <w:rPr>
                <w:rFonts w:ascii="Times New Roman" w:hAnsi="Times New Roman" w:cs="Times New Roman"/>
                <w:sz w:val="28"/>
                <w:szCs w:val="28"/>
              </w:rPr>
              <w:t>учить детей следить за не сложным сюжетом. Самостоятельно обыгрывать сюжет понравившейся сказки. Активизировать  пассивный словарь. Дать новые понятия.</w:t>
            </w:r>
            <w:r w:rsidR="00A407A2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Детские книжки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A407A2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407A2" w:rsidRPr="00AD122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детскими книжками. Что у них есть авторы. Обогатить пассивный словарь. Активизировать активный словарь. Развивать речь.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формировать у ребёнка положительный эмоциональный настрой на совместную работу, развивать</w:t>
            </w:r>
            <w:proofErr w:type="gramStart"/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щущение собственных движений.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Сорока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наглядно-действенное мышление, стимулировать поиск способов решения практических задач при помощи различных предметов. Развивать восприятие детей, способствовать связи восприятия со словом и дальнейшим действием; закрепить знания детей потешки «</w:t>
            </w:r>
            <w:proofErr w:type="spellStart"/>
            <w:proofErr w:type="gramStart"/>
            <w:r w:rsidR="00A407A2" w:rsidRPr="00AD12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Сорока</w:t>
            </w:r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-белобока</w:t>
            </w:r>
            <w:proofErr w:type="spellEnd"/>
            <w:proofErr w:type="gramEnd"/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 Учить детей громко произносить слова потешки, название предметов.  Поддерживать стремление активно вступать в общение, высказываться.  Развивать эмоциональный отклик на любимое литературное произведение посредством </w:t>
            </w:r>
            <w:proofErr w:type="spellStart"/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сюжетно-отобразительной</w:t>
            </w:r>
            <w:proofErr w:type="spellEnd"/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A407A2" w:rsidRPr="00AD12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игры</w:t>
            </w:r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Коза рогатая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знакомить детей раннего возраста с русским народным творчеством (сказки, потешки, </w:t>
            </w:r>
            <w:r w:rsidR="00A407A2" w:rsidRPr="00AD12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игры</w:t>
            </w:r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). Закрепить знание потешки «Идет </w:t>
            </w:r>
            <w:r w:rsidR="00A407A2" w:rsidRPr="00AD12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коза рогатая</w:t>
            </w:r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 Обогатить эмоциональное, речевое и двигательное развитие детей; Обогащение образного восприятия детей при помощи игровых приемов.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Кулачки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A407A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мелкую и общую моторику дошкольников. Движение пальцев и кистей рук, стимулировать </w:t>
            </w:r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нервные окончания.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Курочка кудахчет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Формировать интерес к театрализованной </w:t>
            </w:r>
            <w:r w:rsidR="00CA71CF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игре</w:t>
            </w:r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Продолжать учить выполнять имитационные движения в соответствии с. Текстом. Совершенствовать общую и мелкую моторику. Активизировать   речь и обогащать словарь детей. Воспитывать   любовь к фольклору, поддерживать бодрое и веселое  настроение.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Тушки - </w:t>
            </w:r>
            <w:proofErr w:type="spellStart"/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тутушки</w:t>
            </w:r>
            <w:proofErr w:type="spellEnd"/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развитие эмоционального общения ребенка </w:t>
            </w:r>
            <w:proofErr w:type="gramStart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</w:t>
            </w:r>
            <w:proofErr w:type="gramEnd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взрослым, налаживание контакта.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C0" w:rsidRPr="00AD1220" w:rsidTr="009242C0">
        <w:tc>
          <w:tcPr>
            <w:tcW w:w="1809" w:type="dxa"/>
          </w:tcPr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762" w:type="dxa"/>
          </w:tcPr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Прокачусь по льду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формирование эмоционального контакта, доверия детей к воспитателю</w:t>
            </w:r>
            <w:proofErr w:type="gramStart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.</w:t>
            </w:r>
            <w:proofErr w:type="gramEnd"/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По кочкам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координацию движений. Создание положительного эмоционального настроя в группе. Развитие умения действовать соответственно правилам </w:t>
            </w:r>
            <w:r w:rsidR="00CA71CF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игры</w:t>
            </w:r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Развитие координации движений, общей и мелкой моторики, </w:t>
            </w:r>
            <w:proofErr w:type="spellStart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сенсорики</w:t>
            </w:r>
            <w:proofErr w:type="spellEnd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 Развитие внимания, речи и воображения</w:t>
            </w:r>
            <w:proofErr w:type="gramStart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оддерживать самостоятельность, интерес к действию.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</w:t>
            </w:r>
            <w:proofErr w:type="gramStart"/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CA71CF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End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координацию движений. Создание положительного эмоционального настроя в группе. Развитие умения действовать соответственно правилам </w:t>
            </w:r>
            <w:r w:rsidR="00CA71CF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игры</w:t>
            </w:r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Развитие координации движений, общей и мелкой моторики, </w:t>
            </w:r>
            <w:proofErr w:type="spellStart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сенсорики</w:t>
            </w:r>
            <w:proofErr w:type="spellEnd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 Развитие внимания, речи и воображения</w:t>
            </w:r>
            <w:proofErr w:type="gramStart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оддерживать самостоятельность, интерес к действию.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Воробышки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CA71CF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упражнять детей выполнять прыжки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Развивать умение  действовать по тексту.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Ножки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2902" w:rsidRPr="00AD1220" w:rsidRDefault="009242C0" w:rsidP="00952902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координацию движений. Создание положительного эмоционального настроя в группе. Развитие умения действовать соответственно правилам </w:t>
            </w:r>
            <w:r w:rsidR="00952902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игры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 Развитие координации движений, общей и 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мелкой моторики, </w:t>
            </w:r>
            <w:proofErr w:type="spellStart"/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сенсорики</w:t>
            </w:r>
            <w:proofErr w:type="spellEnd"/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 Развитие внимания, речи и воображения</w:t>
            </w:r>
            <w:proofErr w:type="gramStart"/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оддерживать самостоятельность, интерес к действию.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D4551" w:rsidRPr="00AD1220">
              <w:rPr>
                <w:rFonts w:ascii="Times New Roman" w:hAnsi="Times New Roman" w:cs="Times New Roman"/>
                <w:sz w:val="28"/>
                <w:szCs w:val="28"/>
              </w:rPr>
              <w:t>Баба сеяла горох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игровой диалог, умение сочинять сюжет </w:t>
            </w:r>
            <w:r w:rsidR="00952902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игры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объединять несколько </w:t>
            </w:r>
            <w:r w:rsidR="00952902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 воспитывать социально активную личность.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Короткие стихи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формировать умение имитировать слова стихотворения, а в комплексе с движениями развивать эмоции, координацию, чувство ритма, быстроту реакций, образное мышление и воображение ребенка, а также тренировать внимание и память.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C0" w:rsidRPr="00AD1220" w:rsidTr="009242C0">
        <w:tc>
          <w:tcPr>
            <w:tcW w:w="1809" w:type="dxa"/>
          </w:tcPr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762" w:type="dxa"/>
          </w:tcPr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Короткие рассказы «Зайка»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составлять с помощью воспитателя </w:t>
            </w:r>
            <w:r w:rsidR="00952902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короткие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952902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рассказы.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описывать игрушку. Закреплять умение отвечать на вопросы воспитателя.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Короткие рассказы «Мальчик и собака»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</w:rPr>
              <w:t>Учить детей слушать короткие рассказы. Отвечать на вопросы по тексту. Развивать внимание.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Короткие рассказы «Жили – были детки»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529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слушать короткие рассказы. Отвечать на вопросы по тексту. Развивать внимание.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Короткие рассказы «Жила одна девочка»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529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слушать короткие рассказы. Отвечать на вопросы по тексту. Развивать внимание.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Короткие рассказы «Жил-был мальчик Петя</w:t>
            </w:r>
            <w:proofErr w:type="gramStart"/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9242C0" w:rsidRPr="00AD1220" w:rsidRDefault="009242C0" w:rsidP="009529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слушать короткие рассказы. Отвечать на вопросы по тексту. Развивать внимание.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Короткие рассказы «Жила-была девочка Оля»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529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слушать короткие 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рассказы. Отвечать на вопросы по тексту. Развивать внимание.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Короткие рассказы «Жил-был зайчик»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529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слушать короткие рассказы. Отвечать на вопросы по тексту. Развивать внимание.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«Короткие рассказы «Жил-был мальчик Коля»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529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слушать короткие рассказы. Отвечать на вопросы по тексту. Развивать внимание.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C0" w:rsidRPr="00AD1220" w:rsidTr="009242C0">
        <w:tc>
          <w:tcPr>
            <w:tcW w:w="1809" w:type="dxa"/>
          </w:tcPr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762" w:type="dxa"/>
          </w:tcPr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Короткие рассказы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Жил-был цыпленок</w:t>
            </w:r>
            <w:r w:rsidR="005C27A1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529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слушать короткие рассказы. Отвечать на вопросы по тексту. Развивать внимание.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Короткие рассказы «Жила была девочка Наташа»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52902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слушать короткие рассказы. Отвечать на вопросы по тексту. Развивать внимание.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Кто тебя зовет?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поддержать внимание и интерес малыша к звучащей речи, побуждать его повторять за взрослым.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Кто за дверью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952902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прислушиваться к речевым звукам, соотносить их с предметами; учить звукоподражанию. 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Мышка - мишка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634F5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Познакомить детей со звуками окружающего мира, их вычленять и узнавать. Развивать фонематический слух.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Кто прячется в домике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E634F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634F5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детей по представленному фрагменту угадывать объект, развивать внимательность. Развитие внимания и памяти у малышей.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Повторялки</w:t>
            </w:r>
            <w:proofErr w:type="spellEnd"/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634F5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научить детей двигаться выразительно, в соответствии с выбранным музыкальным </w:t>
            </w:r>
            <w:r w:rsidR="00E634F5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образом. Развивать фонематический слух.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Чудесный мешочек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Определить уровень развития моторной сферы и уровень развития мыслительной деятельности ребенка. Совершенствовать тактильные ощущения и восприятие ребенка. Закрепить умение узнавать на ощупь различные предметы, называть их; Развивать мелкую моторику.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Кто в домике живет?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умение узнавать птицу или животное по характерным действиям. Совершенствовать навыки работы с символами действий. Развивать зрительное внимание, память, активизировать мышление.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C0" w:rsidRPr="00AD1220" w:rsidTr="009242C0">
        <w:tc>
          <w:tcPr>
            <w:tcW w:w="1809" w:type="dxa"/>
          </w:tcPr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62" w:type="dxa"/>
          </w:tcPr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День рождения куклы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Способствовать развитию игрового замысла в сюжетной </w:t>
            </w:r>
            <w:r w:rsidR="00EF3EAC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игре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Обогатить содержание </w:t>
            </w:r>
            <w:r w:rsidR="00EF3EAC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игры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развить самостоятельность в выборе </w:t>
            </w:r>
            <w:r w:rsidR="00EF3EAC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игры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 развитии замысла; поощрять самостоятельно возникающие игровые группировки.  В процессе </w:t>
            </w:r>
            <w:r w:rsidR="00EF3EAC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игры 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активное речевое общение детей, расширять и обогащать их словарный запас.  Формировать положительные взаимоотношения между детьми, учить готовить обстановку для </w:t>
            </w:r>
            <w:r w:rsidR="00EF3EAC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игры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подбирать предметы и атрибуты, выбирать удобное место. Воспитывать дружеские взаимоотношения между детьми.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Прятание</w:t>
            </w:r>
            <w:proofErr w:type="spellEnd"/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игрушек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Обогащение сенсорного опыта детей. Закрепить у детей представление о домашних животных, способствовать умению различать по внешнему виду и называть домашних животных. 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Передай колокольчик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ребенка отзываться на свое имя, на уменьшительно-ласкательные его формы и свою фамилию, понимать и использовать личные местоимения «Я», «МНЕ». Создание условий для развития речевой активности детей.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Помоги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Обобщить представление детей о 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доброте и эмоциональных состояниях, которые соответствуют этому понятию, вызвать стремление совершать добрые поступки.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Птичка ест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активную речь у детей. Развивать активный словарь детей, развивать умение детей общаться друг с другом, развивать внимание. Развивать познавательные интересы детей, память, быстроту реакции, сообразительность, находчивость, логичное мышление. Воспитывать чувство товарищества, уважения к партнерам и соперникам по </w:t>
            </w:r>
            <w:r w:rsidR="00EF3EAC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игре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 также гуманного, бережного отношения к птицам. 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Кукла пляшет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Развивать у детей представление о различном характере музыки</w:t>
            </w:r>
            <w:proofErr w:type="gramStart"/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gramStart"/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EF3EAC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есёлая, жизнерадостная; спокойная, грустная).  Развивать умение различать тембр звучания различных музыкальных детских инструментов. Развивать ассоциативно-образное и музыкальное восприятие детей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Развивать у детей навык игровой деятельности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Маша идет, Маша упала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Формировать умению детей сопровождать свои действия словами. Развивать речь детей. Вызвать чувство сопереживания за игрушку.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Лото в картинках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Закрепить знания об окружающем мире. Учить детей соблюдать правила во время </w:t>
            </w:r>
            <w:r w:rsidR="008C00D4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игры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Закреплять и расширять знания детей о цвете. Развивать внимание, память, усидчивость, наблюдательность, ориентировку в пространстве, мелкую моторику.  Активизировать речь детей. 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2C0" w:rsidRPr="00AD1220" w:rsidTr="009242C0">
        <w:tc>
          <w:tcPr>
            <w:tcW w:w="1809" w:type="dxa"/>
          </w:tcPr>
          <w:p w:rsidR="009242C0" w:rsidRPr="00AD1220" w:rsidRDefault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7762" w:type="dxa"/>
          </w:tcPr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Мамы и их детки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закреплять знания детей о некоторых домашних животных </w:t>
            </w:r>
            <w:r w:rsidR="008C00D4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8C00D4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их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детенышах: учить узнавать их на картинках и правильно называть их на картинках и правильно называть; развивать звуковую культуру речи (звукоподражание)</w:t>
            </w:r>
            <w:proofErr w:type="gramStart"/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;п</w:t>
            </w:r>
            <w:proofErr w:type="gramEnd"/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одражать повадкам животных в подвижных </w:t>
            </w:r>
            <w:r w:rsidR="008C00D4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играх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и развивать двигательные 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умения детей; воспитывать доброжелательные отношения к домашним животным и не обижать бездомных. 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Научить детей понимать жизненно близкий сюжет, изображенной на картинке; развивать умение слушать пояснения, короткий рассказ воспитателя, расширять словарь, учить рассказывать об </w:t>
            </w:r>
            <w:proofErr w:type="gramStart"/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изображенном</w:t>
            </w:r>
            <w:proofErr w:type="gramEnd"/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картинке.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Свободные игры с картинками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Научить детей понимать жизненно близкий сюжет, изображенной на картинке; расширять словарь, учить рассказывать об </w:t>
            </w:r>
            <w:proofErr w:type="gramStart"/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изображенном</w:t>
            </w:r>
            <w:proofErr w:type="gramEnd"/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картинке, развивать воображение и умение донести информацию до окружающих.</w:t>
            </w:r>
            <w:r w:rsidR="008C00D4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Учить детей обозначенные словесно признаки предметов соотносить с предметами представленными графически. Развивать и обогащать речь детей, внимание, воображение, логическое мышление. Воспитывать сообразительность, находчивость, любознательность, интерес к окружающему миру, усидчивость, умение применять знания в соответствии с обстоятельствами. 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Вагончики поехали, поехали тук-тук-тук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</w:t>
            </w: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C00D4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речь детей. Учить детей действовать </w:t>
            </w:r>
            <w:proofErr w:type="gramStart"/>
            <w:r w:rsidR="008C00D4" w:rsidRPr="00AD1220">
              <w:rPr>
                <w:rFonts w:ascii="Times New Roman" w:hAnsi="Times New Roman" w:cs="Times New Roman"/>
                <w:sz w:val="28"/>
                <w:szCs w:val="28"/>
              </w:rPr>
              <w:t>согласно текста</w:t>
            </w:r>
            <w:proofErr w:type="gramEnd"/>
            <w:r w:rsidR="008C00D4" w:rsidRPr="00AD1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80A36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действовать в коллективе.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Кулачки-ладошки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80A36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Закрепить знакомые пальчиковые </w:t>
            </w:r>
            <w:r w:rsidR="00380A36" w:rsidRPr="00AD122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игры</w:t>
            </w:r>
            <w:r w:rsidR="00380A36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развивать мелкую моторику рук; прививать интерес к сказкам; доставить детям радость.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Две сороконожки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380A36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Укреплять мышцы пальцев и кистей рук</w:t>
            </w:r>
            <w:proofErr w:type="gramStart"/>
            <w:r w:rsidR="00380A36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80A36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gramEnd"/>
            <w:r w:rsidR="00380A36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речь детей. Учить детей действовать </w:t>
            </w:r>
            <w:proofErr w:type="gramStart"/>
            <w:r w:rsidR="00380A36" w:rsidRPr="00AD1220">
              <w:rPr>
                <w:rFonts w:ascii="Times New Roman" w:hAnsi="Times New Roman" w:cs="Times New Roman"/>
                <w:sz w:val="28"/>
                <w:szCs w:val="28"/>
              </w:rPr>
              <w:t>согласно текста</w:t>
            </w:r>
            <w:proofErr w:type="gramEnd"/>
            <w:r w:rsidR="00380A36" w:rsidRPr="00AD12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2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AD1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5390C" w:rsidRPr="00AD1220">
              <w:rPr>
                <w:rFonts w:ascii="Times New Roman" w:hAnsi="Times New Roman" w:cs="Times New Roman"/>
                <w:sz w:val="28"/>
                <w:szCs w:val="28"/>
              </w:rPr>
              <w:t>Соревнования жуков</w:t>
            </w:r>
            <w:r w:rsidR="00652B6F" w:rsidRPr="00AD122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1220" w:rsidRPr="00AD1220" w:rsidRDefault="009242C0" w:rsidP="00AD122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="00F61D41" w:rsidRPr="00AD12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AD1220" w:rsidRPr="00AD122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наблюдательность. Учить детей действовать по показу. Развивать мелкую </w:t>
            </w:r>
            <w:r w:rsidR="00AD1220" w:rsidRPr="00AD1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моторику. </w:t>
            </w:r>
            <w:r w:rsidR="00AD1220" w:rsidRPr="00AD12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сообразительность, находчивость, любознательность, интерес к окружающему миру, усидчивость, умение применять знания в соответствии с обстоятельствами. </w:t>
            </w:r>
          </w:p>
          <w:p w:rsidR="009242C0" w:rsidRPr="00AD1220" w:rsidRDefault="009242C0" w:rsidP="009242C0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C0" w:rsidRPr="00AD1220" w:rsidRDefault="009242C0" w:rsidP="0092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313" w:rsidRPr="00AD1220" w:rsidRDefault="003F5313">
      <w:pPr>
        <w:rPr>
          <w:sz w:val="28"/>
        </w:rPr>
      </w:pPr>
    </w:p>
    <w:sectPr w:rsidR="003F5313" w:rsidRPr="00AD1220" w:rsidSect="00F4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22C5"/>
    <w:multiLevelType w:val="hybridMultilevel"/>
    <w:tmpl w:val="5F32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2C0"/>
    <w:rsid w:val="000D4551"/>
    <w:rsid w:val="00102C7A"/>
    <w:rsid w:val="00380A36"/>
    <w:rsid w:val="003A6470"/>
    <w:rsid w:val="003F5313"/>
    <w:rsid w:val="005C27A1"/>
    <w:rsid w:val="00652B6F"/>
    <w:rsid w:val="008B1F6B"/>
    <w:rsid w:val="008C00D4"/>
    <w:rsid w:val="009242C0"/>
    <w:rsid w:val="00952902"/>
    <w:rsid w:val="00A407A2"/>
    <w:rsid w:val="00A5500B"/>
    <w:rsid w:val="00A8063C"/>
    <w:rsid w:val="00AD1220"/>
    <w:rsid w:val="00CA71CF"/>
    <w:rsid w:val="00D416E9"/>
    <w:rsid w:val="00E5390C"/>
    <w:rsid w:val="00E634F5"/>
    <w:rsid w:val="00EF3EAC"/>
    <w:rsid w:val="00F41462"/>
    <w:rsid w:val="00F61D41"/>
    <w:rsid w:val="00FE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7FFE-0A66-43E5-883D-29E54860D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2019-08-09T07:48:00Z</dcterms:created>
  <dcterms:modified xsi:type="dcterms:W3CDTF">2019-08-13T11:59:00Z</dcterms:modified>
</cp:coreProperties>
</file>