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38" w:rsidRDefault="00147138" w:rsidP="00147138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color w:val="5A554E"/>
          <w:sz w:val="29"/>
          <w:szCs w:val="29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5A554E"/>
          <w:sz w:val="29"/>
          <w:szCs w:val="29"/>
          <w:lang w:eastAsia="ru-RU"/>
        </w:rPr>
        <w:t>Рекомендации для родителей</w:t>
      </w:r>
    </w:p>
    <w:p w:rsidR="00147138" w:rsidRPr="00147138" w:rsidRDefault="00147138" w:rsidP="00147138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color w:val="5A554E"/>
          <w:sz w:val="29"/>
          <w:szCs w:val="29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9"/>
          <w:szCs w:val="29"/>
          <w:lang w:eastAsia="ru-RU"/>
        </w:rPr>
        <w:t>Упражнения для развития речи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«Дудочка и свистулька»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Ребёнка окружает мир разнообразных звуков. Если постучать вот этой штучкой, то получится один звук, а если дуть в эту дудочку, то оттуда выйдет совсем иной звук. Малыш при извлечении звуков одновременно тренирует дыхание и познаёт причинно-следственную связь (подул в дудочку – получил звук). Лучше начать с простой свистульки, поскольку в неё достаточно просто дуть, чтобы извлечь из неё звук. Для детей постарше можно использовать дудочку, которая усложняет задачу и тем самым делает её для малыша более занимательной и интересной.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</w:t>
      </w:r>
      <w:proofErr w:type="spellStart"/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Умывашка</w:t>
      </w:r>
      <w:proofErr w:type="spellEnd"/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Лучше всего этим упражнением заниматься во время утреннего умывания, воспользовавшись любимым занятием малышей – корчить перед зеркалом рожицы. Нужно попросить крошку, вытянув трубочкой губы, произнести «о», «</w:t>
      </w:r>
      <w:proofErr w:type="gram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во</w:t>
      </w:r>
      <w:proofErr w:type="gram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», «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мо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». Достаточно для этого упражнения всего 2-3-х минут.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«Кто дальше?»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Здесь правила очень просты: кто дольше протянет любой гласный звук. Можно также тянуть и некоторые согласные звуки. Дети любят в эту игру играть вместе с родителями.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«Повторяй за мной»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Игра развивает артикуляционный аппарат и формирует правильное произношение. Нужно читать малышу короткие рифмовки, а он должен повторять за взрослым последний слог.</w:t>
      </w: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br/>
        <w:t xml:space="preserve">Прибежала детвора — 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ра-ра-ра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, 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ра-ра-ра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.</w:t>
      </w: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br/>
        <w:t>Ногу выше, шаг смелей — лей-лей-лей, лей-лей-лей.</w:t>
      </w: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br/>
        <w:t xml:space="preserve">Мы увидим листопад — 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пад-пад-пад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, 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пад-пад-пад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.</w:t>
      </w: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br/>
        <w:t>Милый зайчик не скучай — чай-чай-чай, чай-чай-чай.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«Проводи мишку»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Игра развивает речь и учит ориентироваться в пространстве. Для неё потребуется мягкая игрушка (в данном случае мишка). Взрослый должен взять мишку в руки и его голосом сказать крошке, что тот очень бы хотел познакомиться с местом, где живёт семья малыша. Затем нужно попросить ребёнка проводить мишку по дому и показать ему все интересные места. Начать можно с кухни, куда малыш должен «отвести» игрушку. Голосом игрушки взрослый должен спрашивать, как называются предметы кухонной утвари и обстановки, а его лапой показывать на стол, плиту, холодильник и т. д. Мишка должен поинтересоваться, зачем они нужны, а малыш – ответить на эти вопросы. Затем можно обойти другие комнаты.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lastRenderedPageBreak/>
        <w:t>«Больше слов»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Игра помогает развивать речь и обучает составлению длинных слов. Нужно вместе с малышом попытаться обозначить свойство или признак </w:t>
      </w:r>
      <w:proofErr w:type="gram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предмета</w:t>
      </w:r>
      <w:proofErr w:type="gram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 одним словом. Например, если у папы карие глаза, значит, он кареглазый, а если у зайчика длинные уши, значит, он длинноухий.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«Угадай животное»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Игра развивает артикуляционный аппарат, речь, знакомит малыша с миром животных. Для неё потребуются карточки с изображениями зверей и дружная компания. Перевёрнутые карточки перемешать и разложить на столе. Каждый игрок достаёт по очереди карточку и озвучивает изображённое там животное, остальные же должны догадаться, кого он описывал.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«Закончи слово»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Игра развивает внимание, память и речь. Нужно попросить ребёнка закончить произносимое взрослым слово: «</w:t>
      </w:r>
      <w:proofErr w:type="gram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мага-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зин</w:t>
      </w:r>
      <w:proofErr w:type="spellEnd"/>
      <w:proofErr w:type="gram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», «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доро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-га», «коло-бок». Если малыш не догадывается, то ему можно показать на называемый объект.</w:t>
      </w:r>
    </w:p>
    <w:p w:rsidR="00147138" w:rsidRPr="00147138" w:rsidRDefault="00147138" w:rsidP="00147138">
      <w:pPr>
        <w:spacing w:before="75" w:line="300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Д</w:t>
      </w: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етей на дне рождения следует обязательно развлекать, чтобы они не заскучали. Разумеется, приглашённый на </w:t>
      </w:r>
      <w:proofErr w:type="gram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праздник</w:t>
      </w:r>
      <w:proofErr w:type="gram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 ведущий или клоун должен подготовит ...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«Голоса животных»</w:t>
      </w:r>
    </w:p>
    <w:p w:rsidR="00147138" w:rsidRPr="00147138" w:rsidRDefault="00147138" w:rsidP="0014713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Данная игра развивает артикуляционный аппарат, речь и знакомит с миром животных. Нужно подготовить игрушки животных или карточки с их изображениями. Ребёнку нужно показать игрушки или карточки и дать ему их внимательно рассмотреть, одновременно рассказывая, где животное живёт и чем питается, какие издаёт звуки. </w:t>
      </w:r>
      <w:r w:rsidRPr="00147138">
        <w:rPr>
          <w:rFonts w:ascii="Arial" w:eastAsia="Times New Roman" w:hAnsi="Arial" w:cs="Arial"/>
          <w:b/>
          <w:bCs/>
          <w:color w:val="5A554E"/>
          <w:sz w:val="23"/>
          <w:szCs w:val="23"/>
          <w:bdr w:val="none" w:sz="0" w:space="0" w:color="auto" w:frame="1"/>
          <w:lang w:eastAsia="ru-RU"/>
        </w:rPr>
        <w:t>Отлично будет сводить малыша в зоопарк или использовать записи голосов животных.</w:t>
      </w: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 Затем уже можно проводить итоговое занятие. При виде карточки малыш доложен назвать изображённое животное и вспомнить издаваемые им звуки: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петух — кукарекает (</w:t>
      </w:r>
      <w:proofErr w:type="gram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кукареку</w:t>
      </w:r>
      <w:proofErr w:type="gram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гусь — гогочет (га-га-га);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утка — крякает (кря-кря);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индюк — 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кулдыкает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 (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кулды-кулды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ворона — каркает (кар-кар);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воробей — чирикает (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чирик-чирик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филин — ухает (уху-уху);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кошка — мяукает (мяу-мяу);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собака — лает (гав-гав);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коза — блеет (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ме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-е-е);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кабаны, свиньи — хрюкают (хрю-хрю);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корова — мычит (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му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-у-у);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lastRenderedPageBreak/>
        <w:t>лошадь — ржёт (и-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го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-го);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осёл — ревёт (</w:t>
      </w:r>
      <w:proofErr w:type="spell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иа-иа</w:t>
      </w:r>
      <w:proofErr w:type="spell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мышка — пищит (пи-пи-пи);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лягушка — квакает (ква-ква);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тигр, лев — рычит (р-р-р);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слон — трубит (ту-у-у);</w:t>
      </w:r>
    </w:p>
    <w:p w:rsidR="00147138" w:rsidRPr="00147138" w:rsidRDefault="00147138" w:rsidP="00147138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пчела — жужжит (ж-ж-ж).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Не следует спрашивать ребёнка обо всех животных сразу.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«У меня зазвонил телефон»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Игра пополняет словарный запас и развивает речь. В ней имитируется разговор по телефону, функцию которого может выполнять любой предмет, например, деталь от конструктора, палочка, кубик. </w:t>
      </w:r>
      <w:proofErr w:type="gram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Родитель и ребёнок должны по очереди изображать разговор по телефону.</w:t>
      </w:r>
      <w:proofErr w:type="gram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 Старший от своего имени задаёт простые вопросы, а малыш отвечает. Затем они меняются ролями. Можно также говорить с малышом от имени животного или игрушки.</w:t>
      </w:r>
    </w:p>
    <w:p w:rsidR="00147138" w:rsidRPr="00147138" w:rsidRDefault="00147138" w:rsidP="0014713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</w:pPr>
      <w:r w:rsidRPr="00147138">
        <w:rPr>
          <w:rFonts w:ascii="Arial" w:eastAsia="Times New Roman" w:hAnsi="Arial" w:cs="Arial"/>
          <w:b/>
          <w:bCs/>
          <w:color w:val="5A554E"/>
          <w:sz w:val="27"/>
          <w:szCs w:val="27"/>
          <w:lang w:eastAsia="ru-RU"/>
        </w:rPr>
        <w:t>«Чем заняться?»</w:t>
      </w:r>
    </w:p>
    <w:p w:rsidR="00147138" w:rsidRPr="00147138" w:rsidRDefault="00147138" w:rsidP="00147138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3"/>
          <w:szCs w:val="23"/>
          <w:lang w:eastAsia="ru-RU"/>
        </w:rPr>
      </w:pPr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С ребёнком можно поговорить на тему, чем можно заняться в разных ситуациях. Например, что можно делать в лесу (слушать птиц, отдыхать, гулять, искать грибы), </w:t>
      </w:r>
      <w:proofErr w:type="gramStart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>на реке (ловить рыбу, купаться) и т. д. Пусть малыш подумает, что можно делать с цветочками (поливать, рвать, нюхать), что делает дворник на улице (подметает, убирает снег).</w:t>
      </w:r>
      <w:proofErr w:type="gramEnd"/>
      <w:r w:rsidRPr="00147138">
        <w:rPr>
          <w:rFonts w:ascii="Arial" w:eastAsia="Times New Roman" w:hAnsi="Arial" w:cs="Arial"/>
          <w:color w:val="5A554E"/>
          <w:sz w:val="23"/>
          <w:szCs w:val="23"/>
          <w:lang w:eastAsia="ru-RU"/>
        </w:rPr>
        <w:t xml:space="preserve"> Вопросы нужно задавать так, чтобы при ответе на них малыш каждый раз использовал разные лица, числа и времена.</w:t>
      </w:r>
    </w:p>
    <w:p w:rsidR="004E1F82" w:rsidRDefault="004E1F82"/>
    <w:sectPr w:rsidR="004E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2FCF"/>
    <w:multiLevelType w:val="multilevel"/>
    <w:tmpl w:val="AC1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5A"/>
    <w:rsid w:val="00147138"/>
    <w:rsid w:val="004E1F82"/>
    <w:rsid w:val="00B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7386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802">
              <w:marLeft w:val="0"/>
              <w:marRight w:val="150"/>
              <w:marTop w:val="75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2018-05-18T07:47:00Z</dcterms:created>
  <dcterms:modified xsi:type="dcterms:W3CDTF">2018-05-18T07:48:00Z</dcterms:modified>
</cp:coreProperties>
</file>