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36"/>
        </w:rPr>
        <w:t>Консультация для воспитателей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36"/>
        </w:rPr>
        <w:t> «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36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36"/>
        </w:rPr>
        <w:t xml:space="preserve"> воспитателя.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color w:val="000000"/>
          <w:sz w:val="36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36"/>
        </w:rPr>
        <w:t xml:space="preserve"> дошкольника»</w:t>
      </w:r>
    </w:p>
    <w:p w:rsidR="00020930" w:rsidRDefault="00020930" w:rsidP="00515A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  <w:u w:val="single"/>
        </w:rPr>
        <w:t>Это важно знать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Положение о создании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разработано в соответствии с Законом РФ от 10.07.1992 № 3266-1 "Об образовании", приказом Министерства образования и науки РФ от 24 марта 2010 г. № 209 «О порядке аттестации педагогических работников государственных и муниципальных образовательных учреждений».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Философия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  <w:u w:val="single"/>
        </w:rPr>
        <w:t>портфолио</w:t>
      </w:r>
      <w:proofErr w:type="spell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Значение </w:t>
      </w:r>
      <w:proofErr w:type="spellStart"/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>– это совокупность («портфель») учебной информации и индивидуальных образовательных достижений, полученных на обучающих курсах, семинарах, в процессе самообразования и т.д. и достижений, полученных в практике деятельности педагога; способ фиксирования накоплений, оценки и самооценки индивидуальных достижений педагога.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Основной его смысл 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>– «показать все, на что ты способен».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>- форма аттестации, в ходе которой воспитатель представляет материалы, подтверждающие его профессионализм в виде структурированного накопительного документа.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Задачи ведения </w:t>
      </w:r>
      <w:proofErr w:type="spellStart"/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515ADA" w:rsidRPr="00515ADA" w:rsidRDefault="00515ADA" w:rsidP="00515ADA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Основание для аттестации педагогических работников государственных и муниципальных образовательных учреждений;</w:t>
      </w:r>
    </w:p>
    <w:p w:rsidR="00515ADA" w:rsidRPr="00515ADA" w:rsidRDefault="00515ADA" w:rsidP="00515ADA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Основание для назначения стимулирующих выплат педагогическим работникам при введении новой системы оплаты труда.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Функции </w:t>
      </w:r>
      <w:proofErr w:type="spellStart"/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 демонстрационная - презентация достижений профессиональной культуры педагогических работников;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 оценочно-стимулирующая - выявление результативности деятельности и уровня профессиональной компетентности;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рефлексивная</w:t>
      </w:r>
      <w:proofErr w:type="gram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- мониторинг личностного развития педагогических работников.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Существуют разные виды </w:t>
      </w:r>
      <w:proofErr w:type="spellStart"/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Аттестационный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Педагогический портфель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ДОУ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коллектива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семьи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дошкольника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Аттестационный</w:t>
      </w:r>
      <w:proofErr w:type="gramEnd"/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 поможет наглядно показать соответствие педагога заявленной квалификационной категории. В это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могут войти материалы, показывающие владение педагогом современными 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педагогическими технологиями, устойчивость и динамику результатов его деятельности, наличие оригинальных разработок, оценку деятельности участниками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пед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. процесса и администрацией. Педагог может по желанию включать разные рубрики, которые, по его мнению, наиболее ярко покажут его профессионализм, творчество. Однако следует ориентировать педагогов на представление материалов только за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меж</w:t>
      </w:r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 w:rsidRPr="00515ADA">
        <w:rPr>
          <w:rFonts w:ascii="Times New Roman" w:eastAsia="Times New Roman" w:hAnsi="Times New Roman" w:cs="Times New Roman"/>
          <w:color w:val="000000"/>
          <w:sz w:val="28"/>
        </w:rPr>
        <w:t>ттестационный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период, не зависимо от того, проводится аттестация планово (1 раз в 5 лет) или, по заявлению педагога, досрочно.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2. Педагогический портфель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Интересной формой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педагогический портфель как способ фиксирования, накопления и оценки индивидуальных достижений педагога в определённый период его деятельности.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> его – сформировать банк данных о нём.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Периодичность заполнения педагогического портфеля: не менее 1 раза в квартал.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Рекомендации по работе с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  <w:u w:val="single"/>
        </w:rPr>
        <w:t>портфолио</w:t>
      </w:r>
      <w:proofErr w:type="spell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1. В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может быть включено всё, что служит свидетельством усилий, достижений и прогресса в профессиональной деятельности данного педагога. Педагог может выбирать из предложенного ниже перечня те или иные пункты самостоятельно.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2. Каждый отдельный материал должен датироваться.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3. Все материалы, которые вошли в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, должны найти отражение в пояснительной записке, в которой следует указать, какие материалы включены в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, и обосновать тот факт, что именно эти материалы являются свидетельствами профессионализма аттестуемого.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Структура и содержание разделов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  <w:u w:val="single"/>
        </w:rPr>
        <w:t>портфолио</w:t>
      </w:r>
      <w:proofErr w:type="spell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педагогических работников ДОУ включает следующие разделы: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Раздел 1 "Визитная карточка педагога"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Раздел 2 "Документы"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Раздел 3 "Методическая деятельность педагога"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Раздел 4 "Педагогическая копилка педагога"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Раздел 5 "Достижения педагога"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Раздел 6 «Поощрения, награды, отзывы"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Раздел 7 "Общественная деятельность педагога"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«Визитная карточка»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разделе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> воспитатель представляет Фото, Ф.И.О., квалификационная категория, дата рождения, должность, образование (специальность, квалификация по диплому)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Стаж: общий стаж:             педагогический стаж:               в данном учреждении: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Эти сведения воспитателю помогает формировать руководитель дошкольного образовательного учреждения.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раздел 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включает данные на свое усмотрение, он представляет себя: автобиографию, эссе о профессиональной деятельности 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lastRenderedPageBreak/>
        <w:t>«Я и моя профессия», педагогическое кредо, хобби, семья и характеристику, данную руководителем (зам. заведующего по УВР) ДОУ.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«Методическая деятельность педагогов»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Работа по самообразованию (учебный год, тема работы, результат)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Посещение открытого мероприятия ДОУ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(Учебный год, тема мероприятия, кто проводит, дата посещения)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Посещение открытого мероприятия муниципального, регионального уровня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(Учебный год, дата посещения, тема мероприятия, место проведения)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Участие в методической работе ДОУ: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(Учебный год, дата, тема мероприятия, форма участия)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Участие в методической работе на муниципальном, региональном, федеральном уровне: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(Учебный год, дата, тема мероприятия, форма участия</w:t>
      </w:r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Участие в профессиональных конкурсах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(Учебный год, название конкурса, место проведения)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  Участие в мероприятиях (заседаниях МО, педсоветах, конференциях, семинарах, консультациях и т.д.)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(Учебный год, дата проведения, место проведения, форма и тема мероприятия, уровень мероприятия (ДОУ, городской, краевой, федеральный), форма участия)</w:t>
      </w:r>
      <w:proofErr w:type="gram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 Обобщение и распространение собственного педагогического опыта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 Использование современных образовательных технологий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(Название используемой технологии, годы использования технологии, имеющийся или прогнозируемый результат)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 Наличие собственной системы методических разработок (Год написания, название работы, тема)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Участие в смотрах - конкурсах, выставках ДОУ.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(Название конкурса, сроки, результат)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Наличие публикации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(Год написания, тема публикации, место издания)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Организация дополнительных образовательных услуг (для детей)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(Учебный год, направление деятельности, название кружка (секции, студии)       </w:t>
      </w:r>
      <w:proofErr w:type="gram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Цель работы   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Программа (где и кем утверждена, год, протокол №), возраст детей, кол-во детей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«Педагогическая копилка»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Работа с детьми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Методические пособия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 (№ </w:t>
      </w:r>
      <w:proofErr w:type="spellStart"/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515ADA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, название, содержание)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ТСО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 (№ </w:t>
      </w:r>
      <w:proofErr w:type="spellStart"/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515ADA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, раздел, название)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Развивающие игры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 (№ </w:t>
      </w:r>
      <w:proofErr w:type="spellStart"/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515ADA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, название, цель игры)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Работа с педагогами (№ </w:t>
      </w:r>
      <w:proofErr w:type="spellStart"/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515ADA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, тема, формы работы, дата)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Работа с родителями (№ </w:t>
      </w:r>
      <w:proofErr w:type="spellStart"/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515ADA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, формы, содержание)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Учебно-методическая и справочная литература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(№ </w:t>
      </w:r>
      <w:proofErr w:type="spellStart"/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515ADA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, название, автор, издательство, год издания)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«Достижения педагога»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Анализ заболеваемости и посещаемости воспитанников в учебном году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Результаты педагогической диагностики детей по освоению программы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Участие детей в конкурсах, выставках, соревнованиях, фестивалях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(Год мероприятия, название работы, участники, результат участия (диплом, грамоты)</w:t>
      </w:r>
      <w:proofErr w:type="gram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«Поощрения, награды, отзывы»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(№</w:t>
      </w:r>
      <w:proofErr w:type="spellStart"/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515ADA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, название документа, содержание, кем выдан, когда выдан)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«Общественная деятельность педагога»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Участие в конкурсах жюри.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- Участие в спортивных городских мероприятиях (выступление на праздниках, участие в экспертных группах, руководство метод объединениями (творческими группами)</w:t>
      </w:r>
      <w:proofErr w:type="gram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Оформление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  <w:u w:val="single"/>
        </w:rPr>
        <w:t>портфолио</w:t>
      </w:r>
      <w:proofErr w:type="spell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педагогических работников оформляется в печатном варианте в виде папки-накопителя с файлами.</w:t>
      </w:r>
    </w:p>
    <w:p w:rsidR="00515ADA" w:rsidRPr="00020930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Шрифт</w:t>
      </w:r>
      <w:r w:rsidRPr="0002093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  <w:proofErr w:type="gramStart"/>
      <w:r w:rsidRPr="0002093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Times New Roman, 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>размер</w:t>
      </w:r>
      <w:r w:rsidRPr="0002093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14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пт</w:t>
      </w:r>
      <w:proofErr w:type="spellEnd"/>
      <w:r w:rsidRPr="00020930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Интервал между строк: полуторный.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Отступ абзаца равняется 6 знакам.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Рекомендуемый объем работы – 15 – 25 страниц.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Поля: левое – 30мм., правое – 20мм., верхнее – 20мм., нижнее – 20мм.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Нумирация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страниц: низ, правый край.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Каждый материал, включенный в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, датируется.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можно прилагать материал в электронном виде (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мультимедийные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презентации, фото и видеозаписи и др.).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При оформлении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педагогических работников ДОУ необходимо </w:t>
      </w: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соблюдать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> следующие </w:t>
      </w:r>
      <w:r w:rsidRPr="00515ADA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требования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систематичность и регулярность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самомониторинга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достоверность, включенных в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материалов;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целостность, тематическая завершенность материалов;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аналитичность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, нацеленность педагога на повышение уровня профессионализма и достижение более высоких результатов;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аккуратность и эстетичность оформления в печатном виде;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отметка-подтверждение методиста или заведующей ДОУ.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дошкольника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Ребенок растет, развивается, умножает свои знания и умения уже с первых недель жизни! Мы, взрослые, записываем в альбомы, снимаем на видеокамеру, фотографируем, т.е. всячески стараемся сохранить для истории драгоценные мгновения. Но как-то так получается, что мы, в основном, фиксируем физический рост и внешние изменения наших детей. А их внутренний мир? Их интересы, их удивительные открытия, их забавные словечки и смешные высказывания?.. Жаль, но порой остаются "за кадром" </w:t>
      </w:r>
      <w:r w:rsidRPr="00515ADA">
        <w:rPr>
          <w:rFonts w:ascii="Times New Roman" w:eastAsia="Times New Roman" w:hAnsi="Times New Roman" w:cs="Times New Roman"/>
          <w:color w:val="000000"/>
          <w:sz w:val="28"/>
        </w:rPr>
        <w:lastRenderedPageBreak/>
        <w:t>творческие работы наших малышей: рисунки, башни из кубиков, снежные крепости и песочные замки, пластилиновые фигурки и так далее. А с ними и впечатления от прогулок, путешествий, походов в театр или на концерт и многое-многое другое.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Хорошим решением для исправления этой "печальной ситуации" вполне может стать </w:t>
      </w:r>
      <w:proofErr w:type="gram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детское</w:t>
      </w:r>
      <w:proofErr w:type="gram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  <w:u w:val="single"/>
        </w:rPr>
        <w:t>Использованная литература:</w:t>
      </w:r>
    </w:p>
    <w:p w:rsidR="00515ADA" w:rsidRPr="00515ADA" w:rsidRDefault="00515ADA" w:rsidP="00515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515ADA">
        <w:rPr>
          <w:rFonts w:ascii="Times New Roman" w:eastAsia="Times New Roman" w:hAnsi="Times New Roman" w:cs="Times New Roman"/>
          <w:color w:val="000000"/>
          <w:sz w:val="28"/>
        </w:rPr>
        <w:t>- «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в ДОУ» (</w:t>
      </w:r>
      <w:proofErr w:type="spellStart"/>
      <w:r w:rsidRPr="00515ADA">
        <w:rPr>
          <w:rFonts w:ascii="Times New Roman" w:eastAsia="Times New Roman" w:hAnsi="Times New Roman" w:cs="Times New Roman"/>
          <w:color w:val="000000"/>
          <w:sz w:val="28"/>
        </w:rPr>
        <w:t>Кочкина</w:t>
      </w:r>
      <w:proofErr w:type="spellEnd"/>
      <w:r w:rsidRPr="00515ADA">
        <w:rPr>
          <w:rFonts w:ascii="Times New Roman" w:eastAsia="Times New Roman" w:hAnsi="Times New Roman" w:cs="Times New Roman"/>
          <w:color w:val="000000"/>
          <w:sz w:val="28"/>
        </w:rPr>
        <w:t xml:space="preserve"> Н. А., Чернышева А. Н.)</w:t>
      </w:r>
    </w:p>
    <w:p w:rsidR="00EE50B4" w:rsidRPr="00515ADA" w:rsidRDefault="00EE50B4">
      <w:pPr>
        <w:rPr>
          <w:sz w:val="28"/>
        </w:rPr>
      </w:pPr>
    </w:p>
    <w:sectPr w:rsidR="00EE50B4" w:rsidRPr="00515ADA" w:rsidSect="0038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1DC5"/>
    <w:multiLevelType w:val="multilevel"/>
    <w:tmpl w:val="8186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ADA"/>
    <w:rsid w:val="00020930"/>
    <w:rsid w:val="00385792"/>
    <w:rsid w:val="00515ADA"/>
    <w:rsid w:val="00EE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1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15ADA"/>
  </w:style>
  <w:style w:type="paragraph" w:customStyle="1" w:styleId="c9">
    <w:name w:val="c9"/>
    <w:basedOn w:val="a"/>
    <w:rsid w:val="0051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5ADA"/>
  </w:style>
  <w:style w:type="paragraph" w:customStyle="1" w:styleId="c1">
    <w:name w:val="c1"/>
    <w:basedOn w:val="a"/>
    <w:rsid w:val="0051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15ADA"/>
  </w:style>
  <w:style w:type="character" w:customStyle="1" w:styleId="c5">
    <w:name w:val="c5"/>
    <w:basedOn w:val="a0"/>
    <w:rsid w:val="00515ADA"/>
  </w:style>
  <w:style w:type="character" w:customStyle="1" w:styleId="c12">
    <w:name w:val="c12"/>
    <w:basedOn w:val="a0"/>
    <w:rsid w:val="00515ADA"/>
  </w:style>
  <w:style w:type="character" w:customStyle="1" w:styleId="c13">
    <w:name w:val="c13"/>
    <w:basedOn w:val="a0"/>
    <w:rsid w:val="00515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7512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2019-11-07T11:58:00Z</cp:lastPrinted>
  <dcterms:created xsi:type="dcterms:W3CDTF">2019-11-05T12:45:00Z</dcterms:created>
  <dcterms:modified xsi:type="dcterms:W3CDTF">2019-11-07T11:59:00Z</dcterms:modified>
</cp:coreProperties>
</file>